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213F5088" w:rsidR="00810540" w:rsidRDefault="003C58B4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518A996C" wp14:editId="487BE78C">
            <wp:simplePos x="0" y="0"/>
            <wp:positionH relativeFrom="column">
              <wp:posOffset>4035425</wp:posOffset>
            </wp:positionH>
            <wp:positionV relativeFrom="paragraph">
              <wp:posOffset>-48260</wp:posOffset>
            </wp:positionV>
            <wp:extent cx="2276904" cy="3066328"/>
            <wp:effectExtent l="95250" t="76200" r="85725" b="1163320"/>
            <wp:wrapNone/>
            <wp:docPr id="2" name="Image 2" descr="C:\Users\Heremans\OneDrive\Images\Mr verl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emans\OneDrive\Images\Mr verley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04" cy="3066328"/>
                    </a:xfrm>
                    <a:prstGeom prst="ellipse">
                      <a:avLst/>
                    </a:prstGeom>
                    <a:ln w="63500" cap="rnd">
                      <a:solidFill>
                        <a:schemeClr val="bg1">
                          <a:lumMod val="8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chemeClr val="bg1">
                          <a:alpha val="22000"/>
                        </a:schemeClr>
                      </a:outerShdw>
                      <a:softEdge rad="12700"/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chemeClr val="bg1">
                          <a:lumMod val="85000"/>
                        </a:schemeClr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6EAC67CA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29B7E223" w:rsidR="00B64F7E" w:rsidRDefault="00B64F7E" w:rsidP="00E25E63">
      <w:pPr>
        <w:rPr>
          <w:sz w:val="40"/>
          <w:szCs w:val="40"/>
        </w:rPr>
      </w:pPr>
    </w:p>
    <w:p w14:paraId="0CF40DB3" w14:textId="1681866D" w:rsidR="008836F2" w:rsidRPr="00593E84" w:rsidRDefault="00FE531B" w:rsidP="008836F2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C95F8E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 xml:space="preserve"> famille</w:t>
      </w:r>
      <w:r w:rsidR="00C95F8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3C58B4">
        <w:rPr>
          <w:rFonts w:ascii="Bookman Old Style" w:hAnsi="Bookman Old Style"/>
        </w:rPr>
        <w:t xml:space="preserve">VERLEYE – GEERTS </w:t>
      </w:r>
    </w:p>
    <w:p w14:paraId="184A53AE" w14:textId="3EEC41EC" w:rsidR="00BD535D" w:rsidRPr="00BD535D" w:rsidRDefault="008836F2" w:rsidP="00BD535D">
      <w:pPr>
        <w:pStyle w:val="NormalWeb"/>
        <w:rPr>
          <w:lang w:val="fr-FR"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  <w:r w:rsidR="00BD535D" w:rsidRPr="00BD535D">
        <w:rPr>
          <w:noProof/>
          <w:lang w:val="fr-FR"/>
        </w:rPr>
        <w:t xml:space="preserve"> </w:t>
      </w:r>
    </w:p>
    <w:p w14:paraId="1D95AEBA" w14:textId="61559E97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115F4C12" w14:textId="0D2C0476" w:rsidR="008836F2" w:rsidRPr="00593E84" w:rsidRDefault="008836F2" w:rsidP="008836F2">
      <w:pPr>
        <w:spacing w:after="0"/>
        <w:rPr>
          <w:rFonts w:ascii="Bookman Old Style" w:hAnsi="Bookman Old Style"/>
        </w:rPr>
      </w:pPr>
    </w:p>
    <w:p w14:paraId="3CCDB951" w14:textId="1009C604" w:rsidR="003C58B4" w:rsidRPr="004F2344" w:rsidRDefault="00B64F7E" w:rsidP="004F2344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7846C64F" w14:textId="77777777" w:rsidR="003C58B4" w:rsidRPr="00B64F7E" w:rsidRDefault="003C58B4" w:rsidP="00E11E59">
      <w:pPr>
        <w:pStyle w:val="NormalWeb"/>
        <w:rPr>
          <w:lang w:val="fr-FR"/>
        </w:rPr>
      </w:pPr>
    </w:p>
    <w:p w14:paraId="43E7F1BF" w14:textId="2FA8951E" w:rsidR="00B64F7E" w:rsidRDefault="00BD535D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Monsieur </w:t>
      </w:r>
      <w:r w:rsidR="003C58B4">
        <w:rPr>
          <w:rFonts w:ascii="Bookman Old Style" w:hAnsi="Bookman Old Style"/>
          <w:b/>
          <w:bCs/>
          <w:i/>
          <w:sz w:val="36"/>
          <w:szCs w:val="36"/>
        </w:rPr>
        <w:t>René VERLEYE</w:t>
      </w:r>
    </w:p>
    <w:p w14:paraId="5C2E69B1" w14:textId="02E23056" w:rsidR="00C95F8E" w:rsidRPr="00C95F8E" w:rsidRDefault="00C95F8E" w:rsidP="00B64F7E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 w:rsidRPr="00C95F8E">
        <w:rPr>
          <w:rFonts w:ascii="Bookman Old Style" w:hAnsi="Bookman Old Style"/>
          <w:b/>
          <w:bCs/>
          <w:i/>
          <w:sz w:val="24"/>
          <w:szCs w:val="24"/>
        </w:rPr>
        <w:t xml:space="preserve">Epoux de Madame </w:t>
      </w:r>
      <w:r w:rsidR="003C58B4">
        <w:rPr>
          <w:rFonts w:ascii="Bookman Old Style" w:hAnsi="Bookman Old Style"/>
          <w:b/>
          <w:bCs/>
          <w:i/>
          <w:sz w:val="24"/>
          <w:szCs w:val="24"/>
        </w:rPr>
        <w:t>Annie GEERTS</w:t>
      </w:r>
    </w:p>
    <w:p w14:paraId="65C055FC" w14:textId="651A2EB2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C95F8E">
        <w:rPr>
          <w:rFonts w:ascii="Bookman Old Style" w:hAnsi="Bookman Old Style"/>
          <w:sz w:val="20"/>
          <w:szCs w:val="20"/>
        </w:rPr>
        <w:tab/>
        <w:t xml:space="preserve">        </w:t>
      </w:r>
      <w:r w:rsidR="003C58B4">
        <w:rPr>
          <w:rFonts w:ascii="Bookman Old Style" w:hAnsi="Bookman Old Style"/>
          <w:sz w:val="20"/>
          <w:szCs w:val="20"/>
        </w:rPr>
        <w:t xml:space="preserve">    </w:t>
      </w:r>
      <w:r w:rsidR="00C95F8E">
        <w:rPr>
          <w:rFonts w:ascii="Bookman Old Style" w:hAnsi="Bookman Old Style"/>
          <w:sz w:val="20"/>
          <w:szCs w:val="20"/>
        </w:rPr>
        <w:t xml:space="preserve">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3C58B4">
        <w:rPr>
          <w:rFonts w:ascii="Bookman Old Style" w:hAnsi="Bookman Old Style"/>
          <w:sz w:val="20"/>
          <w:szCs w:val="20"/>
        </w:rPr>
        <w:t>02 avril 1951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67501684" w:rsidR="006328F6" w:rsidRPr="00B64F7E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="00BD535D">
        <w:rPr>
          <w:rFonts w:ascii="Bookman Old Style" w:hAnsi="Bookman Old Style"/>
          <w:sz w:val="20"/>
          <w:szCs w:val="20"/>
        </w:rPr>
        <w:tab/>
        <w:t xml:space="preserve">    </w:t>
      </w:r>
      <w:r w:rsidR="00C95F8E"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3C58B4">
        <w:rPr>
          <w:rFonts w:ascii="Bookman Old Style" w:hAnsi="Bookman Old Style"/>
          <w:sz w:val="20"/>
          <w:szCs w:val="20"/>
        </w:rPr>
        <w:t>08 mars</w:t>
      </w:r>
      <w:r w:rsidR="00C95F8E">
        <w:rPr>
          <w:rFonts w:ascii="Bookman Old Style" w:hAnsi="Bookman Old Style"/>
          <w:sz w:val="20"/>
          <w:szCs w:val="20"/>
        </w:rPr>
        <w:t xml:space="preserve"> 2025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3B5D8FB" w14:textId="2D04BC48" w:rsidR="00061259" w:rsidRDefault="009E546E" w:rsidP="00C95F8E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3C58B4">
        <w:rPr>
          <w:rFonts w:ascii="Bookman Old Style" w:hAnsi="Bookman Old Style"/>
          <w:b/>
        </w:rPr>
        <w:t>samedi 15 mars 2025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C95F8E">
        <w:rPr>
          <w:rFonts w:ascii="Bookman Old Style" w:hAnsi="Bookman Old Style"/>
        </w:rPr>
        <w:t>l’incinération</w:t>
      </w:r>
      <w:r w:rsidR="006328F6" w:rsidRPr="00965135">
        <w:rPr>
          <w:rFonts w:ascii="Bookman Old Style" w:hAnsi="Bookman Old Style"/>
        </w:rPr>
        <w:t xml:space="preserve"> au </w:t>
      </w:r>
      <w:r w:rsidR="00C95F8E">
        <w:rPr>
          <w:rFonts w:ascii="Bookman Old Style" w:hAnsi="Bookman Old Style"/>
          <w:b/>
        </w:rPr>
        <w:t>Crématorium de Gilly à</w:t>
      </w:r>
      <w:r w:rsidR="006328F6" w:rsidRPr="00965135">
        <w:rPr>
          <w:rFonts w:ascii="Bookman Old Style" w:hAnsi="Bookman Old Style"/>
          <w:b/>
        </w:rPr>
        <w:t xml:space="preserve"> </w:t>
      </w:r>
      <w:r w:rsidR="003C58B4">
        <w:rPr>
          <w:rFonts w:ascii="Bookman Old Style" w:hAnsi="Bookman Old Style"/>
          <w:b/>
        </w:rPr>
        <w:t>08</w:t>
      </w:r>
      <w:r w:rsidR="006328F6" w:rsidRPr="00965135">
        <w:rPr>
          <w:rFonts w:ascii="Bookman Old Style" w:hAnsi="Bookman Old Style"/>
          <w:b/>
        </w:rPr>
        <w:t>h</w:t>
      </w:r>
      <w:r w:rsidR="008874E0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  <w:r w:rsidR="00C95F8E">
        <w:rPr>
          <w:rFonts w:ascii="Bookman Old Style" w:hAnsi="Bookman Old Style"/>
        </w:rPr>
        <w:t xml:space="preserve"> La dispersion des cendres au Jardin des Souvenirs au Crématorium de Gilly aura lieu vers </w:t>
      </w:r>
      <w:r w:rsidR="00C95F8E" w:rsidRPr="00C95F8E">
        <w:rPr>
          <w:rFonts w:ascii="Bookman Old Style" w:hAnsi="Bookman Old Style"/>
          <w:b/>
        </w:rPr>
        <w:t>1</w:t>
      </w:r>
      <w:r w:rsidR="003C58B4">
        <w:rPr>
          <w:rFonts w:ascii="Bookman Old Style" w:hAnsi="Bookman Old Style"/>
          <w:b/>
        </w:rPr>
        <w:t>1</w:t>
      </w:r>
      <w:r w:rsidR="00C95F8E" w:rsidRPr="00C95F8E">
        <w:rPr>
          <w:rFonts w:ascii="Bookman Old Style" w:hAnsi="Bookman Old Style"/>
          <w:b/>
        </w:rPr>
        <w:t>h</w:t>
      </w:r>
      <w:r w:rsidR="003C58B4">
        <w:rPr>
          <w:rFonts w:ascii="Bookman Old Style" w:hAnsi="Bookman Old Style"/>
          <w:b/>
        </w:rPr>
        <w:t>3</w:t>
      </w:r>
      <w:r w:rsidR="00C95F8E" w:rsidRPr="00C95F8E">
        <w:rPr>
          <w:rFonts w:ascii="Bookman Old Style" w:hAnsi="Bookman Old Style"/>
          <w:b/>
        </w:rPr>
        <w:t>0</w:t>
      </w:r>
      <w:r w:rsidR="00C95F8E">
        <w:rPr>
          <w:rFonts w:ascii="Bookman Old Style" w:hAnsi="Bookman Old Style"/>
        </w:rPr>
        <w:t>.</w:t>
      </w:r>
    </w:p>
    <w:p w14:paraId="23921703" w14:textId="77777777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2B5055DF" w14:textId="78369A42" w:rsidR="004F2344" w:rsidRPr="004F2344" w:rsidRDefault="00A305C1" w:rsidP="004F234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BD535D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</w:t>
      </w:r>
      <w:r w:rsidR="006E289D">
        <w:rPr>
          <w:rFonts w:ascii="Bookman Old Style" w:hAnsi="Bookman Old Style"/>
          <w:b/>
          <w:bCs/>
        </w:rPr>
        <w:t>â</w:t>
      </w:r>
      <w:r w:rsidRPr="00965135">
        <w:rPr>
          <w:rFonts w:ascii="Bookman Old Style" w:hAnsi="Bookman Old Style"/>
          <w:b/>
          <w:bCs/>
        </w:rPr>
        <w:t>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5CD07ADB" w14:textId="6324F197" w:rsidR="00593E84" w:rsidRPr="00965135" w:rsidRDefault="008836F2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</w:t>
      </w:r>
      <w:r w:rsidR="00BD535D">
        <w:rPr>
          <w:rFonts w:ascii="Bookman Old Style" w:hAnsi="Bookman Old Style"/>
          <w:b/>
          <w:bCs/>
        </w:rPr>
        <w:t xml:space="preserve">le </w:t>
      </w:r>
      <w:r w:rsidR="003C58B4">
        <w:rPr>
          <w:rFonts w:ascii="Bookman Old Style" w:hAnsi="Bookman Old Style"/>
          <w:b/>
          <w:bCs/>
        </w:rPr>
        <w:t>jeudi 13 et vendredi 14 mars</w:t>
      </w:r>
      <w:r w:rsidR="003D41B6">
        <w:rPr>
          <w:rFonts w:ascii="Bookman Old Style" w:hAnsi="Bookman Old Style"/>
          <w:b/>
          <w:bCs/>
        </w:rPr>
        <w:t>.</w:t>
      </w:r>
    </w:p>
    <w:p w14:paraId="47EA0BC2" w14:textId="31564A8D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7341FB10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rue de Taillis – Pré 6200 Châtelineau à </w:t>
      </w:r>
      <w:r w:rsidR="003C58B4">
        <w:rPr>
          <w:rFonts w:ascii="Bookman Old Style" w:hAnsi="Bookman Old Style"/>
          <w:b/>
          <w:bCs/>
        </w:rPr>
        <w:t>07h45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25318CD8" w:rsidR="005C7B76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3C58B4">
        <w:rPr>
          <w:rFonts w:ascii="Bookman Old Style" w:hAnsi="Bookman Old Style"/>
          <w:b/>
          <w:bCs/>
        </w:rPr>
        <w:t>08</w:t>
      </w:r>
      <w:r w:rsidR="00C95F8E">
        <w:rPr>
          <w:rFonts w:ascii="Bookman Old Style" w:hAnsi="Bookman Old Style"/>
          <w:b/>
          <w:bCs/>
        </w:rPr>
        <w:t>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78F50DF0" w14:textId="77777777" w:rsidR="004F2344" w:rsidRPr="00965135" w:rsidRDefault="004F2344" w:rsidP="00593E84">
      <w:pPr>
        <w:jc w:val="center"/>
        <w:rPr>
          <w:rFonts w:ascii="Bookman Old Style" w:hAnsi="Bookman Old Style"/>
          <w:b/>
          <w:bCs/>
        </w:rPr>
      </w:pPr>
    </w:p>
    <w:p w14:paraId="4FD77397" w14:textId="77777777" w:rsidR="004F2344" w:rsidRDefault="004F2344" w:rsidP="004F2344">
      <w:pPr>
        <w:spacing w:after="0"/>
        <w:jc w:val="center"/>
        <w:rPr>
          <w:rFonts w:ascii="Bookman Old Style" w:hAnsi="Bookman Old Style"/>
          <w:b/>
          <w:bCs/>
          <w:i/>
        </w:rPr>
      </w:pPr>
      <w:r w:rsidRPr="004F2344">
        <w:rPr>
          <w:rFonts w:ascii="Bookman Old Style" w:hAnsi="Bookman Old Style"/>
          <w:b/>
          <w:bCs/>
          <w:i/>
        </w:rPr>
        <w:t xml:space="preserve">La famille remercie le Docteur COSTA ainsi que tout le personnel du Home </w:t>
      </w:r>
    </w:p>
    <w:p w14:paraId="5676C35C" w14:textId="49568E67" w:rsidR="004F2344" w:rsidRDefault="004F2344" w:rsidP="004F2344">
      <w:pPr>
        <w:spacing w:after="0"/>
        <w:jc w:val="center"/>
        <w:rPr>
          <w:rFonts w:ascii="Bookman Old Style" w:hAnsi="Bookman Old Style"/>
          <w:b/>
          <w:bCs/>
          <w:i/>
        </w:rPr>
      </w:pPr>
      <w:r>
        <w:rPr>
          <w:rFonts w:ascii="Bookman Old Style" w:hAnsi="Bookman Old Style"/>
          <w:b/>
          <w:bCs/>
          <w:i/>
        </w:rPr>
        <w:t>L</w:t>
      </w:r>
      <w:r w:rsidRPr="004F2344">
        <w:rPr>
          <w:rFonts w:ascii="Bookman Old Style" w:hAnsi="Bookman Old Style"/>
          <w:b/>
          <w:bCs/>
          <w:i/>
        </w:rPr>
        <w:t>e Sart-Allet pour leurs bons soins prodigués.</w:t>
      </w:r>
    </w:p>
    <w:p w14:paraId="4E230AF9" w14:textId="6C24975D" w:rsid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52CFA945" w14:textId="77777777" w:rsidR="004F2344" w:rsidRPr="00C3563C" w:rsidRDefault="004F2344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A7EDA3" w14:textId="42882028" w:rsidR="00B64F7E" w:rsidRDefault="007962BE" w:rsidP="00C95F8E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7B46706D" w14:textId="77777777" w:rsidR="004F2344" w:rsidRPr="00C3563C" w:rsidRDefault="004F2344" w:rsidP="00C95F8E">
      <w:pPr>
        <w:jc w:val="center"/>
        <w:rPr>
          <w:rFonts w:ascii="Bookman Old Style" w:hAnsi="Bookman Old Style"/>
          <w:bCs/>
          <w:sz w:val="20"/>
          <w:szCs w:val="20"/>
        </w:rPr>
      </w:pPr>
      <w:bookmarkStart w:id="0" w:name="_GoBack"/>
      <w:bookmarkEnd w:id="0"/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5F580985" w:rsidR="005C7B76" w:rsidRPr="00965135" w:rsidRDefault="009D1427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657C8"/>
    <w:rsid w:val="00173D7A"/>
    <w:rsid w:val="002419F1"/>
    <w:rsid w:val="002C3F73"/>
    <w:rsid w:val="002E3619"/>
    <w:rsid w:val="002E7622"/>
    <w:rsid w:val="003C58B4"/>
    <w:rsid w:val="003D41B6"/>
    <w:rsid w:val="00436592"/>
    <w:rsid w:val="00457058"/>
    <w:rsid w:val="004D0992"/>
    <w:rsid w:val="004F2344"/>
    <w:rsid w:val="00550D58"/>
    <w:rsid w:val="00562197"/>
    <w:rsid w:val="005800E7"/>
    <w:rsid w:val="00593E84"/>
    <w:rsid w:val="005C7B76"/>
    <w:rsid w:val="005E4155"/>
    <w:rsid w:val="0060125E"/>
    <w:rsid w:val="006328F6"/>
    <w:rsid w:val="006A4A7D"/>
    <w:rsid w:val="006E289D"/>
    <w:rsid w:val="007962BE"/>
    <w:rsid w:val="00810540"/>
    <w:rsid w:val="008124B0"/>
    <w:rsid w:val="008345FE"/>
    <w:rsid w:val="0086508B"/>
    <w:rsid w:val="008836F2"/>
    <w:rsid w:val="008874E0"/>
    <w:rsid w:val="0089420A"/>
    <w:rsid w:val="008C6E77"/>
    <w:rsid w:val="008E311F"/>
    <w:rsid w:val="00905C84"/>
    <w:rsid w:val="00965135"/>
    <w:rsid w:val="009D1427"/>
    <w:rsid w:val="009E546E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C95F8E"/>
    <w:rsid w:val="00D3568F"/>
    <w:rsid w:val="00D61B68"/>
    <w:rsid w:val="00D626F6"/>
    <w:rsid w:val="00E11E59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9DD1-7BE9-4E44-9FDD-1C8E105C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2024-12-13T13:42:00Z</cp:lastPrinted>
  <dcterms:created xsi:type="dcterms:W3CDTF">2025-03-09T09:32:00Z</dcterms:created>
  <dcterms:modified xsi:type="dcterms:W3CDTF">2025-03-09T09:37:00Z</dcterms:modified>
</cp:coreProperties>
</file>